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284CD" w14:textId="77777777" w:rsidR="00F321A1" w:rsidRPr="0032154A" w:rsidRDefault="00F321A1" w:rsidP="00F321A1">
      <w:pPr>
        <w:pStyle w:val="ManualHeading1"/>
        <w:rPr>
          <w:rFonts w:eastAsia="Times New Roman"/>
          <w:noProof/>
          <w:szCs w:val="24"/>
        </w:rPr>
      </w:pPr>
      <w:r w:rsidRPr="0032154A">
        <w:rPr>
          <w:noProof/>
        </w:rPr>
        <w:t>1.5. ERGÄNZENDER FRAGEBOGEN ZU BEIHILFEN FÜR INVESTITIONEN ZUR VERMEIDUNG UND MINDERUNG VON DURCH RISIKOEREIGNISSE VERURSACHTEN SCHÄDEN</w:t>
      </w:r>
    </w:p>
    <w:p w14:paraId="56ED747A" w14:textId="77777777" w:rsidR="00F321A1" w:rsidRPr="0032154A" w:rsidRDefault="00F321A1" w:rsidP="00F321A1">
      <w:pPr>
        <w:spacing w:after="0"/>
        <w:rPr>
          <w:rFonts w:eastAsia="Times New Roman"/>
          <w:i/>
          <w:noProof/>
          <w:szCs w:val="24"/>
        </w:rPr>
      </w:pPr>
      <w:r w:rsidRPr="0032154A">
        <w:rPr>
          <w:i/>
          <w:noProof/>
        </w:rPr>
        <w:t>Dieses Formular ist von den Mitgliedstaaten für die Anmeldung von Investitionsbeihilfen zur Vermeidung und Minderung von durch Risikoereignisse verursachten Schäden gemäß Teil II Kapitel 1 Abschnitt 1.5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zu verwenden.</w:t>
      </w:r>
    </w:p>
    <w:p w14:paraId="6E9A5B83" w14:textId="77777777" w:rsidR="00F321A1" w:rsidRPr="0032154A" w:rsidRDefault="00F321A1" w:rsidP="00F321A1">
      <w:pPr>
        <w:pStyle w:val="ManualNumPar1"/>
        <w:rPr>
          <w:rFonts w:eastAsia="Times New Roman"/>
          <w:noProof/>
          <w:szCs w:val="24"/>
        </w:rPr>
      </w:pPr>
      <w:r w:rsidRPr="00CA2A6B">
        <w:rPr>
          <w:noProof/>
        </w:rPr>
        <w:t>1.</w:t>
      </w:r>
      <w:r w:rsidRPr="00CA2A6B">
        <w:rPr>
          <w:noProof/>
        </w:rPr>
        <w:tab/>
      </w:r>
      <w:r w:rsidRPr="0032154A">
        <w:rPr>
          <w:noProof/>
        </w:rPr>
        <w:t>Bitte bestätigen Sie, dass die Maßnahme vorschreibt, dass mit der Investition in erster Linie das Ziel verfolgt werden muss, durch Risikoereignisse verursachte Schäden zu vermeiden und zu mindern, und dass die Investition insbesondere für den Fischereisektor darauf abzielen muss, Raubfraß oder Schäden an Fanggeräten oder anderen Geräten zu vermeiden und zu mindern.</w:t>
      </w:r>
    </w:p>
    <w:p w14:paraId="32B59FB6" w14:textId="77777777" w:rsidR="00F321A1" w:rsidRPr="0032154A" w:rsidRDefault="00F321A1" w:rsidP="00F321A1">
      <w:pPr>
        <w:pStyle w:val="Text1"/>
        <w:rPr>
          <w:noProof/>
        </w:rPr>
      </w:pPr>
      <w:sdt>
        <w:sdtPr>
          <w:rPr>
            <w:noProof/>
          </w:rPr>
          <w:id w:val="142399807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3754965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CBCCAFA" w14:textId="77777777" w:rsidR="00F321A1" w:rsidRPr="0032154A" w:rsidRDefault="00F321A1" w:rsidP="00F321A1">
      <w:pPr>
        <w:pStyle w:val="ManualNumPar2"/>
        <w:rPr>
          <w:rFonts w:eastAsia="Times New Roman"/>
          <w:noProof/>
          <w:szCs w:val="24"/>
        </w:rPr>
      </w:pPr>
      <w:r w:rsidRPr="00CA2A6B">
        <w:rPr>
          <w:noProof/>
        </w:rPr>
        <w:t>1.1.</w:t>
      </w:r>
      <w:r w:rsidRPr="00CA2A6B">
        <w:rPr>
          <w:noProof/>
        </w:rPr>
        <w:tab/>
      </w:r>
      <w:r w:rsidRPr="0032154A">
        <w:rPr>
          <w:noProof/>
        </w:rPr>
        <w:t>Falls ja, geben Sie bitte die einschlägige(n) Bestimmung(en) in der Rechtsgrundlage an.</w:t>
      </w:r>
    </w:p>
    <w:p w14:paraId="71C3CC0F" w14:textId="77777777" w:rsidR="00F321A1" w:rsidRPr="0032154A" w:rsidRDefault="00F321A1" w:rsidP="00F321A1">
      <w:pPr>
        <w:pStyle w:val="Text1"/>
        <w:rPr>
          <w:noProof/>
        </w:rPr>
      </w:pPr>
      <w:r w:rsidRPr="0032154A">
        <w:rPr>
          <w:noProof/>
        </w:rPr>
        <w:t>…………………………………………………………………………………</w:t>
      </w:r>
    </w:p>
    <w:p w14:paraId="7F78435F" w14:textId="77777777" w:rsidR="00F321A1" w:rsidRPr="0032154A" w:rsidRDefault="00F321A1" w:rsidP="00F321A1">
      <w:pPr>
        <w:pStyle w:val="ManualNumPar1"/>
        <w:rPr>
          <w:rFonts w:eastAsia="Times New Roman"/>
          <w:noProof/>
          <w:szCs w:val="24"/>
        </w:rPr>
      </w:pPr>
      <w:r w:rsidRPr="00CA2A6B">
        <w:rPr>
          <w:noProof/>
        </w:rPr>
        <w:t>2.</w:t>
      </w:r>
      <w:r w:rsidRPr="00CA2A6B">
        <w:rPr>
          <w:noProof/>
        </w:rPr>
        <w:tab/>
      </w:r>
      <w:r w:rsidRPr="0032154A">
        <w:rPr>
          <w:noProof/>
        </w:rPr>
        <w:t>Falls für die Investition eine Umweltverträglichkeitsprüfung gemäß der Richtlinie 2011/92/EU des Europäischen Parlaments und des Rates</w:t>
      </w:r>
      <w:r w:rsidRPr="0032154A">
        <w:rPr>
          <w:rStyle w:val="FootnoteReference"/>
          <w:rFonts w:eastAsia="Times New Roman"/>
          <w:noProof/>
          <w:szCs w:val="24"/>
          <w:lang w:eastAsia="en-GB"/>
        </w:rPr>
        <w:footnoteReference w:id="2"/>
      </w:r>
      <w:r w:rsidRPr="0032154A">
        <w:rPr>
          <w:noProof/>
        </w:rPr>
        <w:t xml:space="preserve"> erforderlich ist, bestätigen Sie bitte, dass die Maßnahme die Beihilfe von der Durchführung einer solchen Prüfung und der Erteilung der Genehmigung für das betreffende Investitionsvorhaben vor dem Zeitpunkt der Gewährung der Einzelbeihilfe abhängig macht.</w:t>
      </w:r>
    </w:p>
    <w:p w14:paraId="43BD9151" w14:textId="77777777" w:rsidR="00F321A1" w:rsidRPr="0032154A" w:rsidRDefault="00F321A1" w:rsidP="00F321A1">
      <w:pPr>
        <w:pStyle w:val="Text1"/>
        <w:rPr>
          <w:noProof/>
        </w:rPr>
      </w:pPr>
      <w:sdt>
        <w:sdtPr>
          <w:rPr>
            <w:noProof/>
          </w:rPr>
          <w:id w:val="100663699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1109469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A7CA95D" w14:textId="77777777" w:rsidR="00F321A1" w:rsidRPr="0032154A" w:rsidRDefault="00F321A1" w:rsidP="00F321A1">
      <w:pPr>
        <w:pStyle w:val="ManualNumPar2"/>
        <w:rPr>
          <w:rFonts w:eastAsia="Times New Roman"/>
          <w:noProof/>
          <w:szCs w:val="24"/>
        </w:rPr>
      </w:pPr>
      <w:r w:rsidRPr="00CA2A6B">
        <w:rPr>
          <w:noProof/>
        </w:rPr>
        <w:t>2.1.</w:t>
      </w:r>
      <w:r w:rsidRPr="00CA2A6B">
        <w:rPr>
          <w:noProof/>
        </w:rPr>
        <w:tab/>
      </w:r>
      <w:r w:rsidRPr="0032154A">
        <w:rPr>
          <w:noProof/>
        </w:rPr>
        <w:t>Falls ja, geben Sie bitte die einschlägige(n) Bestimmung(en) in der Rechtsgrundlage an.</w:t>
      </w:r>
    </w:p>
    <w:p w14:paraId="7B7A45EC" w14:textId="77777777" w:rsidR="00F321A1" w:rsidRPr="0032154A" w:rsidRDefault="00F321A1" w:rsidP="00F321A1">
      <w:pPr>
        <w:pStyle w:val="Text1"/>
        <w:rPr>
          <w:noProof/>
        </w:rPr>
      </w:pPr>
      <w:r w:rsidRPr="0032154A">
        <w:rPr>
          <w:noProof/>
        </w:rPr>
        <w:t>…………………………………………………………………………………</w:t>
      </w:r>
    </w:p>
    <w:p w14:paraId="1CD97994" w14:textId="77777777" w:rsidR="00F321A1" w:rsidRPr="0032154A" w:rsidRDefault="00F321A1" w:rsidP="00F321A1">
      <w:pPr>
        <w:pStyle w:val="ManualNumPar1"/>
        <w:rPr>
          <w:rFonts w:eastAsia="Times New Roman"/>
          <w:noProof/>
          <w:szCs w:val="24"/>
        </w:rPr>
      </w:pPr>
      <w:r w:rsidRPr="00CA2A6B">
        <w:rPr>
          <w:noProof/>
        </w:rPr>
        <w:t>3.</w:t>
      </w:r>
      <w:r w:rsidRPr="00CA2A6B">
        <w:rPr>
          <w:noProof/>
        </w:rPr>
        <w:tab/>
      </w:r>
      <w:r w:rsidRPr="0032154A">
        <w:rPr>
          <w:noProof/>
        </w:rPr>
        <w:t>Bitte bestätigen Sie, dass die Maßnahme nur beihilfefähige Kosten umfasst, die direkt und spezifisch für Präventivmaßnahmen sind.</w:t>
      </w:r>
    </w:p>
    <w:p w14:paraId="5E19EC92" w14:textId="77777777" w:rsidR="00F321A1" w:rsidRPr="0032154A" w:rsidRDefault="00F321A1" w:rsidP="00F321A1">
      <w:pPr>
        <w:pStyle w:val="Text1"/>
        <w:rPr>
          <w:noProof/>
        </w:rPr>
      </w:pPr>
      <w:sdt>
        <w:sdtPr>
          <w:rPr>
            <w:noProof/>
          </w:rPr>
          <w:id w:val="159335884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2894354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39573A9" w14:textId="77777777" w:rsidR="00F321A1" w:rsidRPr="0032154A" w:rsidRDefault="00F321A1" w:rsidP="00F321A1">
      <w:pPr>
        <w:pStyle w:val="ManualNumPar2"/>
        <w:rPr>
          <w:rFonts w:eastAsia="Times New Roman"/>
          <w:noProof/>
          <w:szCs w:val="24"/>
        </w:rPr>
      </w:pPr>
      <w:r w:rsidRPr="00CA2A6B">
        <w:rPr>
          <w:noProof/>
        </w:rPr>
        <w:t>3.1.</w:t>
      </w:r>
      <w:r w:rsidRPr="00CA2A6B">
        <w:rPr>
          <w:noProof/>
        </w:rPr>
        <w:tab/>
      </w:r>
      <w:r w:rsidRPr="0032154A">
        <w:rPr>
          <w:noProof/>
        </w:rPr>
        <w:t>Falls ja, geben Sie bitte die einschlägige(n) Bestimmung(en) in der Rechtsgrundlage an.</w:t>
      </w:r>
    </w:p>
    <w:p w14:paraId="3782CCF9" w14:textId="77777777" w:rsidR="00F321A1" w:rsidRPr="0032154A" w:rsidRDefault="00F321A1" w:rsidP="00F321A1">
      <w:pPr>
        <w:pStyle w:val="Text1"/>
        <w:rPr>
          <w:noProof/>
        </w:rPr>
      </w:pPr>
      <w:r w:rsidRPr="0032154A">
        <w:rPr>
          <w:noProof/>
        </w:rPr>
        <w:t>…………………………………………………………………………………….</w:t>
      </w:r>
    </w:p>
    <w:p w14:paraId="2FFE373D" w14:textId="77777777" w:rsidR="00F321A1" w:rsidRPr="0032154A" w:rsidRDefault="00F321A1" w:rsidP="00F321A1">
      <w:pPr>
        <w:pStyle w:val="ManualNumPar1"/>
        <w:rPr>
          <w:rFonts w:eastAsia="Times New Roman"/>
          <w:noProof/>
          <w:szCs w:val="24"/>
        </w:rPr>
      </w:pPr>
      <w:r w:rsidRPr="00CA2A6B">
        <w:rPr>
          <w:noProof/>
        </w:rPr>
        <w:t>4.</w:t>
      </w:r>
      <w:r w:rsidRPr="00CA2A6B">
        <w:rPr>
          <w:noProof/>
        </w:rPr>
        <w:tab/>
      </w:r>
      <w:r w:rsidRPr="0032154A">
        <w:rPr>
          <w:noProof/>
        </w:rPr>
        <w:t xml:space="preserve">Bitte bestätigen Sie, ob die beihilfefähigen Kosten Folgendes umfassen: </w:t>
      </w:r>
    </w:p>
    <w:p w14:paraId="4699DD47" w14:textId="77777777" w:rsidR="00F321A1" w:rsidRPr="0032154A" w:rsidRDefault="00F321A1" w:rsidP="00F321A1">
      <w:pPr>
        <w:pStyle w:val="Point1"/>
        <w:rPr>
          <w:noProof/>
        </w:rPr>
      </w:pPr>
      <w:r w:rsidRPr="00CA2A6B">
        <w:rPr>
          <w:noProof/>
        </w:rPr>
        <w:t>(a)</w:t>
      </w:r>
      <w:r w:rsidRPr="00CA2A6B">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Errichtung, Erwerb (einschließlich Leasing) oder Modernisierung von unbeweglichem Vermögen;</w:t>
      </w:r>
    </w:p>
    <w:p w14:paraId="17CAB686" w14:textId="77777777" w:rsidR="00F321A1" w:rsidRPr="0032154A" w:rsidRDefault="00F321A1" w:rsidP="00F321A1">
      <w:pPr>
        <w:pStyle w:val="Point1"/>
        <w:rPr>
          <w:noProof/>
        </w:rPr>
      </w:pPr>
      <w:r w:rsidRPr="00CA2A6B">
        <w:rPr>
          <w:noProof/>
        </w:rPr>
        <w:lastRenderedPageBreak/>
        <w:t>(b)</w:t>
      </w:r>
      <w:r w:rsidRPr="00CA2A6B">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Kauf oder Leasingkauf von Maschinen und Anlagen bis zum marktüblichen Wert des Wirtschaftsguts;</w:t>
      </w:r>
    </w:p>
    <w:p w14:paraId="56C90254" w14:textId="77777777" w:rsidR="00F321A1" w:rsidRPr="0032154A" w:rsidRDefault="00F321A1" w:rsidP="00F321A1">
      <w:pPr>
        <w:pStyle w:val="Point1"/>
        <w:rPr>
          <w:noProof/>
        </w:rPr>
      </w:pPr>
      <w:r w:rsidRPr="00CA2A6B">
        <w:rPr>
          <w:noProof/>
        </w:rPr>
        <w:t>(c)</w:t>
      </w:r>
      <w:r w:rsidRPr="00CA2A6B">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w:t>
      </w:r>
      <w:bookmarkStart w:id="0" w:name="_Hlk127279234"/>
      <w:r w:rsidRPr="0032154A">
        <w:rPr>
          <w:noProof/>
        </w:rPr>
        <w:t xml:space="preserve">beides, d. h. die beihilfefähigen Kosten </w:t>
      </w:r>
      <w:bookmarkStart w:id="1" w:name="_Hlk127279297"/>
      <w:r w:rsidRPr="0032154A">
        <w:rPr>
          <w:noProof/>
        </w:rPr>
        <w:t>umfassen a) und b).</w:t>
      </w:r>
      <w:bookmarkEnd w:id="0"/>
      <w:bookmarkEnd w:id="1"/>
    </w:p>
    <w:p w14:paraId="786B2D93" w14:textId="77777777" w:rsidR="00F321A1" w:rsidRPr="0032154A" w:rsidRDefault="00F321A1" w:rsidP="00F321A1">
      <w:pPr>
        <w:pStyle w:val="ManualNumPar2"/>
        <w:rPr>
          <w:rFonts w:eastAsia="Times New Roman"/>
          <w:noProof/>
          <w:szCs w:val="24"/>
        </w:rPr>
      </w:pPr>
      <w:r w:rsidRPr="00CA2A6B">
        <w:rPr>
          <w:noProof/>
        </w:rPr>
        <w:t>4.1.</w:t>
      </w:r>
      <w:r w:rsidRPr="00CA2A6B">
        <w:rPr>
          <w:noProof/>
        </w:rPr>
        <w:tab/>
      </w:r>
      <w:r w:rsidRPr="0032154A">
        <w:rPr>
          <w:noProof/>
        </w:rPr>
        <w:t>Bitte geben Sie die Bestimmung(en) der Rechtsgrundlage an, die die beihilfefähigen Kosten widerspiegelt/widerspiegeln.</w:t>
      </w:r>
    </w:p>
    <w:p w14:paraId="42C0512B" w14:textId="77777777" w:rsidR="00F321A1" w:rsidRPr="0032154A" w:rsidRDefault="00F321A1" w:rsidP="00F321A1">
      <w:pPr>
        <w:pStyle w:val="Text1"/>
        <w:rPr>
          <w:noProof/>
        </w:rPr>
      </w:pPr>
      <w:r w:rsidRPr="0032154A">
        <w:rPr>
          <w:noProof/>
        </w:rPr>
        <w:t>…………………………………………………………………………………</w:t>
      </w:r>
    </w:p>
    <w:p w14:paraId="66F6C6B2" w14:textId="77777777" w:rsidR="00F321A1" w:rsidRPr="0032154A" w:rsidRDefault="00F321A1" w:rsidP="00F321A1">
      <w:pPr>
        <w:pStyle w:val="ManualNumPar2"/>
        <w:rPr>
          <w:rFonts w:eastAsia="Times New Roman"/>
          <w:noProof/>
          <w:szCs w:val="24"/>
        </w:rPr>
      </w:pPr>
      <w:r w:rsidRPr="00CA2A6B">
        <w:rPr>
          <w:noProof/>
        </w:rPr>
        <w:t>4.2.</w:t>
      </w:r>
      <w:r w:rsidRPr="00CA2A6B">
        <w:rPr>
          <w:noProof/>
        </w:rPr>
        <w:tab/>
      </w:r>
      <w:r w:rsidRPr="0032154A">
        <w:rPr>
          <w:noProof/>
        </w:rPr>
        <w:t>Bitte beschreiben Sie ausführlich die im Rahmen der Maßnahme förderfähigen Kosten.</w:t>
      </w:r>
    </w:p>
    <w:p w14:paraId="24317FF8" w14:textId="77777777" w:rsidR="00F321A1" w:rsidRPr="0032154A" w:rsidRDefault="00F321A1" w:rsidP="00F321A1">
      <w:pPr>
        <w:pStyle w:val="Text1"/>
        <w:rPr>
          <w:noProof/>
        </w:rPr>
      </w:pPr>
      <w:r w:rsidRPr="0032154A">
        <w:rPr>
          <w:noProof/>
        </w:rPr>
        <w:t>……………………………………………………………………………….</w:t>
      </w:r>
    </w:p>
    <w:p w14:paraId="1A0716C0" w14:textId="77777777" w:rsidR="00F321A1" w:rsidRPr="0032154A" w:rsidRDefault="00F321A1" w:rsidP="00F321A1">
      <w:pPr>
        <w:pStyle w:val="ManualNumPar1"/>
        <w:rPr>
          <w:rFonts w:eastAsia="Times New Roman"/>
          <w:noProof/>
          <w:szCs w:val="24"/>
        </w:rPr>
      </w:pPr>
      <w:r w:rsidRPr="00CA2A6B">
        <w:rPr>
          <w:noProof/>
        </w:rPr>
        <w:t>5.</w:t>
      </w:r>
      <w:r w:rsidRPr="00CA2A6B">
        <w:rPr>
          <w:noProof/>
        </w:rPr>
        <w:tab/>
      </w:r>
      <w:r w:rsidRPr="0032154A">
        <w:rPr>
          <w:noProof/>
        </w:rPr>
        <w:t>Bitte bestätigen Sie, dass in der Maßnahme vorgeschrieben ist, dass die Beihilfehöchstintensität auf 100 % der förderfähigen Kosten begrenzt ist.</w:t>
      </w:r>
    </w:p>
    <w:p w14:paraId="1D008C6F" w14:textId="77777777" w:rsidR="00F321A1" w:rsidRPr="0032154A" w:rsidRDefault="00F321A1" w:rsidP="00F321A1">
      <w:pPr>
        <w:pStyle w:val="Text1"/>
        <w:rPr>
          <w:noProof/>
        </w:rPr>
      </w:pPr>
      <w:sdt>
        <w:sdtPr>
          <w:rPr>
            <w:noProof/>
          </w:rPr>
          <w:id w:val="-10033454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23646514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9183925" w14:textId="77777777" w:rsidR="00F321A1" w:rsidRPr="0032154A" w:rsidRDefault="00F321A1" w:rsidP="00F321A1">
      <w:pPr>
        <w:pStyle w:val="ManualNumPar2"/>
        <w:rPr>
          <w:rFonts w:eastAsia="Times New Roman"/>
          <w:noProof/>
          <w:szCs w:val="24"/>
        </w:rPr>
      </w:pPr>
      <w:r w:rsidRPr="00CA2A6B">
        <w:rPr>
          <w:noProof/>
        </w:rPr>
        <w:t>5.1.</w:t>
      </w:r>
      <w:r w:rsidRPr="00CA2A6B">
        <w:rPr>
          <w:noProof/>
        </w:rPr>
        <w:tab/>
      </w:r>
      <w:r w:rsidRPr="0032154A">
        <w:rPr>
          <w:noProof/>
        </w:rPr>
        <w:t>Bitte geben Sie die im Rahmen der Maßnahme geltende(n) Beihilfehöchstintensität(en) an.</w:t>
      </w:r>
    </w:p>
    <w:p w14:paraId="71550A78" w14:textId="77777777" w:rsidR="00F321A1" w:rsidRPr="0032154A" w:rsidRDefault="00F321A1" w:rsidP="00F321A1">
      <w:pPr>
        <w:pStyle w:val="Text1"/>
        <w:rPr>
          <w:noProof/>
        </w:rPr>
      </w:pPr>
      <w:r w:rsidRPr="0032154A">
        <w:rPr>
          <w:noProof/>
        </w:rPr>
        <w:t>…………………………………………………………………………………</w:t>
      </w:r>
    </w:p>
    <w:p w14:paraId="667F891D" w14:textId="77777777" w:rsidR="00F321A1" w:rsidRPr="0032154A" w:rsidRDefault="00F321A1" w:rsidP="00F321A1">
      <w:pPr>
        <w:pStyle w:val="ManualNumPar2"/>
        <w:rPr>
          <w:noProof/>
        </w:rPr>
      </w:pPr>
      <w:r w:rsidRPr="00CA2A6B">
        <w:rPr>
          <w:noProof/>
        </w:rPr>
        <w:t>5.2.</w:t>
      </w:r>
      <w:r w:rsidRPr="00CA2A6B">
        <w:rPr>
          <w:noProof/>
        </w:rPr>
        <w:tab/>
      </w:r>
      <w:r w:rsidRPr="0032154A">
        <w:rPr>
          <w:noProof/>
        </w:rPr>
        <w:t>Bitte geben Sie die Bestimmung(en) der Rechtsgrundlage an, in der/denen die Beihilfehöchstintensität der Maßnahme angegeben ist.</w:t>
      </w:r>
    </w:p>
    <w:p w14:paraId="45BC108D" w14:textId="77777777" w:rsidR="00F321A1" w:rsidRPr="0032154A" w:rsidRDefault="00F321A1" w:rsidP="00F321A1">
      <w:pPr>
        <w:pStyle w:val="Text1"/>
        <w:rPr>
          <w:noProof/>
        </w:rPr>
      </w:pPr>
      <w:r w:rsidRPr="0032154A">
        <w:rPr>
          <w:noProof/>
        </w:rPr>
        <w:t>……………………………………………………………………………….</w:t>
      </w:r>
    </w:p>
    <w:p w14:paraId="5AD3C418" w14:textId="77777777" w:rsidR="00F321A1" w:rsidRPr="0032154A" w:rsidRDefault="00F321A1" w:rsidP="00F321A1">
      <w:pPr>
        <w:pStyle w:val="ManualHeading4"/>
        <w:rPr>
          <w:noProof/>
        </w:rPr>
      </w:pPr>
      <w:r w:rsidRPr="0032154A">
        <w:rPr>
          <w:noProof/>
        </w:rPr>
        <w:t>SONSTIGE ANGABEN</w:t>
      </w:r>
    </w:p>
    <w:p w14:paraId="0916A284" w14:textId="77777777" w:rsidR="00F321A1" w:rsidRPr="0032154A" w:rsidRDefault="00F321A1" w:rsidP="00F321A1">
      <w:pPr>
        <w:pStyle w:val="ManualNumPar1"/>
        <w:rPr>
          <w:noProof/>
        </w:rPr>
      </w:pPr>
      <w:r w:rsidRPr="00CA2A6B">
        <w:rPr>
          <w:noProof/>
        </w:rPr>
        <w:t>6.</w:t>
      </w:r>
      <w:r w:rsidRPr="00CA2A6B">
        <w:rPr>
          <w:noProof/>
        </w:rPr>
        <w:tab/>
      </w:r>
      <w:r w:rsidRPr="0032154A">
        <w:rPr>
          <w:noProof/>
        </w:rPr>
        <w:t>Machen Sie hier bitte gegebenenfalls sonstige Angaben, die für die Würdigung der betreffenden Maßnahme nach diesem Abschnitt der Leitlinien von Belang sind:</w:t>
      </w:r>
    </w:p>
    <w:p w14:paraId="4465549B" w14:textId="77777777" w:rsidR="00F321A1" w:rsidRPr="0032154A" w:rsidRDefault="00F321A1" w:rsidP="00F321A1">
      <w:pPr>
        <w:pStyle w:val="Text1"/>
        <w:rPr>
          <w:noProof/>
        </w:rPr>
      </w:pPr>
      <w:r w:rsidRPr="0032154A">
        <w:rPr>
          <w:noProof/>
        </w:rPr>
        <w:t>…………………………………………………………………………………</w:t>
      </w:r>
    </w:p>
    <w:p w14:paraId="262126F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15866" w14:textId="77777777" w:rsidR="00F321A1" w:rsidRDefault="00F321A1" w:rsidP="00F321A1">
      <w:pPr>
        <w:spacing w:before="0" w:after="0"/>
      </w:pPr>
      <w:r>
        <w:separator/>
      </w:r>
    </w:p>
  </w:endnote>
  <w:endnote w:type="continuationSeparator" w:id="0">
    <w:p w14:paraId="7DDCA212" w14:textId="77777777" w:rsidR="00F321A1" w:rsidRDefault="00F321A1" w:rsidP="00F321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043F" w14:textId="77777777" w:rsidR="00F321A1" w:rsidRDefault="00F321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11D11" w14:textId="3E407A41" w:rsidR="00F321A1" w:rsidRDefault="00F321A1" w:rsidP="00F321A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ACBE" w14:textId="77777777" w:rsidR="00F321A1" w:rsidRDefault="00F32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475E" w14:textId="77777777" w:rsidR="00F321A1" w:rsidRDefault="00F321A1" w:rsidP="00F321A1">
      <w:pPr>
        <w:spacing w:before="0" w:after="0"/>
      </w:pPr>
      <w:r>
        <w:separator/>
      </w:r>
    </w:p>
  </w:footnote>
  <w:footnote w:type="continuationSeparator" w:id="0">
    <w:p w14:paraId="364300EC" w14:textId="77777777" w:rsidR="00F321A1" w:rsidRDefault="00F321A1" w:rsidP="00F321A1">
      <w:pPr>
        <w:spacing w:before="0" w:after="0"/>
      </w:pPr>
      <w:r>
        <w:continuationSeparator/>
      </w:r>
    </w:p>
  </w:footnote>
  <w:footnote w:id="1">
    <w:p w14:paraId="7E6B900D" w14:textId="77777777" w:rsidR="00F321A1" w:rsidRPr="004C19D9" w:rsidRDefault="00F321A1" w:rsidP="00F321A1">
      <w:pPr>
        <w:pStyle w:val="FootnoteText"/>
      </w:pPr>
      <w:r>
        <w:rPr>
          <w:rStyle w:val="FootnoteReference"/>
        </w:rPr>
        <w:footnoteRef/>
      </w:r>
      <w:r w:rsidRPr="004C19D9">
        <w:tab/>
        <w:t>ABl. C 107 vom 23.3.2023, S. 1.</w:t>
      </w:r>
    </w:p>
  </w:footnote>
  <w:footnote w:id="2">
    <w:p w14:paraId="7F824971" w14:textId="77777777" w:rsidR="00F321A1" w:rsidRPr="004C19D9" w:rsidRDefault="00F321A1" w:rsidP="00F321A1">
      <w:pPr>
        <w:pStyle w:val="FootnoteText"/>
      </w:pPr>
      <w:r>
        <w:rPr>
          <w:rStyle w:val="FootnoteReference"/>
        </w:rPr>
        <w:footnoteRef/>
      </w:r>
      <w:r w:rsidRPr="004C19D9">
        <w:tab/>
        <w:t>Richtlinie 2011/92/EU des Europäischen Parlaments und des Rates vom 13. Dezember 2011 über die Umweltverträglichkeitsprüfung bei bestimmten öffentlichen und privaten Projekten (ABl. L 26 vom 28.1.2012,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2AA6" w14:textId="77777777" w:rsidR="00F321A1" w:rsidRDefault="00F321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DDCB" w14:textId="77777777" w:rsidR="00F321A1" w:rsidRDefault="00F321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56476" w14:textId="77777777" w:rsidR="00F321A1" w:rsidRDefault="00F321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321A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21A1"/>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3B41994"/>
  <w15:chartTrackingRefBased/>
  <w15:docId w15:val="{86ABE773-9572-421E-AF8D-2139679E3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1A1"/>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321A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321A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321A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321A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321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1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1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1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1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321A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321A1"/>
    <w:rPr>
      <w:i/>
      <w:iCs/>
      <w:color w:val="365F91" w:themeColor="accent1" w:themeShade="BF"/>
    </w:rPr>
  </w:style>
  <w:style w:type="paragraph" w:styleId="IntenseQuote">
    <w:name w:val="Intense Quote"/>
    <w:basedOn w:val="Normal"/>
    <w:next w:val="Normal"/>
    <w:link w:val="IntenseQuoteChar"/>
    <w:uiPriority w:val="30"/>
    <w:qFormat/>
    <w:rsid w:val="00F321A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321A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321A1"/>
    <w:rPr>
      <w:b/>
      <w:bCs/>
      <w:smallCaps/>
      <w:color w:val="365F91" w:themeColor="accent1" w:themeShade="BF"/>
      <w:spacing w:val="5"/>
    </w:rPr>
  </w:style>
  <w:style w:type="paragraph" w:styleId="Signature">
    <w:name w:val="Signature"/>
    <w:basedOn w:val="Normal"/>
    <w:link w:val="FootnoteReference"/>
    <w:uiPriority w:val="99"/>
    <w:rsid w:val="00F321A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321A1"/>
    <w:rPr>
      <w:rFonts w:ascii="Times New Roman" w:hAnsi="Times New Roman" w:cs="Times New Roman"/>
      <w:kern w:val="0"/>
      <w:sz w:val="24"/>
      <w:lang w:val="de-DE"/>
      <w14:ligatures w14:val="none"/>
    </w:rPr>
  </w:style>
  <w:style w:type="paragraph" w:customStyle="1" w:styleId="Text1">
    <w:name w:val="Text 1"/>
    <w:basedOn w:val="Normal"/>
    <w:rsid w:val="00F321A1"/>
    <w:pPr>
      <w:ind w:left="850"/>
    </w:pPr>
  </w:style>
  <w:style w:type="paragraph" w:customStyle="1" w:styleId="Point1">
    <w:name w:val="Point 1"/>
    <w:basedOn w:val="Normal"/>
    <w:rsid w:val="00F321A1"/>
    <w:pPr>
      <w:ind w:left="1417" w:hanging="567"/>
    </w:pPr>
  </w:style>
  <w:style w:type="paragraph" w:customStyle="1" w:styleId="Point0number">
    <w:name w:val="Point 0 (number)"/>
    <w:basedOn w:val="Normal"/>
    <w:rsid w:val="00F321A1"/>
    <w:pPr>
      <w:numPr>
        <w:numId w:val="45"/>
      </w:numPr>
    </w:pPr>
  </w:style>
  <w:style w:type="paragraph" w:customStyle="1" w:styleId="Point1number">
    <w:name w:val="Point 1 (number)"/>
    <w:basedOn w:val="Normal"/>
    <w:rsid w:val="00F321A1"/>
    <w:pPr>
      <w:numPr>
        <w:ilvl w:val="2"/>
        <w:numId w:val="45"/>
      </w:numPr>
    </w:pPr>
  </w:style>
  <w:style w:type="paragraph" w:customStyle="1" w:styleId="Point2number">
    <w:name w:val="Point 2 (number)"/>
    <w:basedOn w:val="Normal"/>
    <w:rsid w:val="00F321A1"/>
    <w:pPr>
      <w:numPr>
        <w:ilvl w:val="4"/>
        <w:numId w:val="45"/>
      </w:numPr>
    </w:pPr>
  </w:style>
  <w:style w:type="paragraph" w:customStyle="1" w:styleId="Point3number">
    <w:name w:val="Point 3 (number)"/>
    <w:basedOn w:val="Normal"/>
    <w:rsid w:val="00F321A1"/>
    <w:pPr>
      <w:numPr>
        <w:ilvl w:val="6"/>
        <w:numId w:val="45"/>
      </w:numPr>
    </w:pPr>
  </w:style>
  <w:style w:type="paragraph" w:customStyle="1" w:styleId="Point0letter">
    <w:name w:val="Point 0 (letter)"/>
    <w:basedOn w:val="Normal"/>
    <w:rsid w:val="00F321A1"/>
    <w:pPr>
      <w:numPr>
        <w:ilvl w:val="1"/>
        <w:numId w:val="45"/>
      </w:numPr>
    </w:pPr>
  </w:style>
  <w:style w:type="paragraph" w:customStyle="1" w:styleId="Point1letter">
    <w:name w:val="Point 1 (letter)"/>
    <w:basedOn w:val="Normal"/>
    <w:rsid w:val="00F321A1"/>
    <w:pPr>
      <w:numPr>
        <w:ilvl w:val="3"/>
        <w:numId w:val="45"/>
      </w:numPr>
    </w:pPr>
  </w:style>
  <w:style w:type="paragraph" w:customStyle="1" w:styleId="Point2letter">
    <w:name w:val="Point 2 (letter)"/>
    <w:basedOn w:val="Normal"/>
    <w:rsid w:val="00F321A1"/>
    <w:pPr>
      <w:numPr>
        <w:ilvl w:val="5"/>
        <w:numId w:val="45"/>
      </w:numPr>
    </w:pPr>
  </w:style>
  <w:style w:type="paragraph" w:customStyle="1" w:styleId="Point3letter">
    <w:name w:val="Point 3 (letter)"/>
    <w:basedOn w:val="Normal"/>
    <w:rsid w:val="00F321A1"/>
    <w:pPr>
      <w:numPr>
        <w:ilvl w:val="7"/>
        <w:numId w:val="45"/>
      </w:numPr>
    </w:pPr>
  </w:style>
  <w:style w:type="paragraph" w:customStyle="1" w:styleId="Point4letter">
    <w:name w:val="Point 4 (letter)"/>
    <w:basedOn w:val="Normal"/>
    <w:rsid w:val="00F321A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2663</Characters>
  <DocSecurity>0</DocSecurity>
  <Lines>50</Lines>
  <Paragraphs>30</Paragraphs>
  <ScaleCrop>false</ScaleCrop>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2025-05-23T15:11:00Z</dcterms:created>
  <dcterms:modified xsi:type="dcterms:W3CDTF">2025-05-23T15:11:00Z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2025-05-23T15:11:37Z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f779a4cd-96c4-48d4-82e8-d237b8e77e70</vt:lpwstr>
  </property>
  <property fmtid="{D5CDD505-2E9C-101B-9397-08002B2CF9AE}" pid="8" name="MSIP_Label_6bd9ddd1-4d20-43f6-abfa-fc3c07406f94_ContentBits">
    <vt:lpwstr>0</vt:lpwstr>
  </property>
</Properties>
</file>